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E6F7" w14:textId="4C6A5E29" w:rsidR="000E552E" w:rsidRPr="00914F9D" w:rsidRDefault="00A81BA4">
      <w:pPr>
        <w:rPr>
          <w:b/>
          <w:bCs/>
          <w:sz w:val="24"/>
          <w:szCs w:val="24"/>
        </w:rPr>
      </w:pPr>
      <w:r w:rsidRPr="00914F9D">
        <w:rPr>
          <w:b/>
          <w:bCs/>
          <w:sz w:val="24"/>
          <w:szCs w:val="24"/>
        </w:rPr>
        <w:t>C</w:t>
      </w:r>
      <w:r w:rsidR="00E65102" w:rsidRPr="00914F9D">
        <w:rPr>
          <w:b/>
          <w:bCs/>
          <w:sz w:val="24"/>
          <w:szCs w:val="24"/>
        </w:rPr>
        <w:t xml:space="preserve">andidate </w:t>
      </w:r>
      <w:r w:rsidR="00345CD2" w:rsidRPr="00914F9D">
        <w:rPr>
          <w:b/>
          <w:bCs/>
          <w:sz w:val="24"/>
          <w:szCs w:val="24"/>
        </w:rPr>
        <w:t xml:space="preserve">Profiles </w:t>
      </w:r>
      <w:r w:rsidR="00E65102" w:rsidRPr="00914F9D">
        <w:rPr>
          <w:b/>
          <w:bCs/>
          <w:sz w:val="24"/>
          <w:szCs w:val="24"/>
        </w:rPr>
        <w:t xml:space="preserve">for 2025  </w:t>
      </w:r>
    </w:p>
    <w:p w14:paraId="4F9A137C" w14:textId="741AD627" w:rsidR="00E65102" w:rsidRPr="00914F9D" w:rsidRDefault="00E65102" w:rsidP="00E65102">
      <w:pPr>
        <w:rPr>
          <w:sz w:val="24"/>
          <w:szCs w:val="24"/>
        </w:rPr>
      </w:pPr>
      <w:r w:rsidRPr="00914F9D">
        <w:rPr>
          <w:b/>
          <w:bCs/>
          <w:sz w:val="24"/>
          <w:szCs w:val="24"/>
        </w:rPr>
        <w:t>Lisa Eicholtz</w:t>
      </w:r>
      <w:r w:rsidRPr="00914F9D">
        <w:rPr>
          <w:sz w:val="24"/>
          <w:szCs w:val="24"/>
        </w:rPr>
        <w:t xml:space="preserve"> has worked as a registered Professional Engineer in the Sewer Design section of Baltimore County Department of Public Works for the past 2</w:t>
      </w:r>
      <w:r w:rsidR="009D3013">
        <w:rPr>
          <w:sz w:val="24"/>
          <w:szCs w:val="24"/>
        </w:rPr>
        <w:t>5</w:t>
      </w:r>
      <w:r w:rsidRPr="00914F9D">
        <w:rPr>
          <w:sz w:val="24"/>
          <w:szCs w:val="24"/>
        </w:rPr>
        <w:t xml:space="preserve"> years and currently holds the position of </w:t>
      </w:r>
      <w:r w:rsidR="00593F87" w:rsidRPr="00914F9D">
        <w:rPr>
          <w:sz w:val="24"/>
          <w:szCs w:val="24"/>
        </w:rPr>
        <w:t>B</w:t>
      </w:r>
      <w:r w:rsidR="007578DA" w:rsidRPr="00914F9D">
        <w:rPr>
          <w:sz w:val="24"/>
          <w:szCs w:val="24"/>
        </w:rPr>
        <w:t xml:space="preserve">ureau </w:t>
      </w:r>
      <w:r w:rsidRPr="00914F9D">
        <w:rPr>
          <w:sz w:val="24"/>
          <w:szCs w:val="24"/>
        </w:rPr>
        <w:t>Chief</w:t>
      </w:r>
      <w:r w:rsidR="004C29A5" w:rsidRPr="00914F9D">
        <w:rPr>
          <w:sz w:val="24"/>
          <w:szCs w:val="24"/>
        </w:rPr>
        <w:t xml:space="preserve"> of Engineering </w:t>
      </w:r>
      <w:r w:rsidRPr="00914F9D">
        <w:rPr>
          <w:sz w:val="24"/>
          <w:szCs w:val="24"/>
        </w:rPr>
        <w:t>and Construction/Acting Deputy Director. She has been a credit union volunteer since 2017 and has served on the IT, Policy, Marketing</w:t>
      </w:r>
      <w:r w:rsidR="007578DA" w:rsidRPr="00914F9D">
        <w:rPr>
          <w:sz w:val="24"/>
          <w:szCs w:val="24"/>
        </w:rPr>
        <w:t xml:space="preserve"> committees. </w:t>
      </w:r>
      <w:r w:rsidR="00295701" w:rsidRPr="00914F9D">
        <w:rPr>
          <w:sz w:val="24"/>
          <w:szCs w:val="24"/>
        </w:rPr>
        <w:t xml:space="preserve">She has been the Chair of the </w:t>
      </w:r>
      <w:r w:rsidRPr="00914F9D">
        <w:rPr>
          <w:sz w:val="24"/>
          <w:szCs w:val="24"/>
        </w:rPr>
        <w:t>Delinquency committees</w:t>
      </w:r>
      <w:r w:rsidR="000D291A" w:rsidRPr="00914F9D">
        <w:rPr>
          <w:sz w:val="24"/>
          <w:szCs w:val="24"/>
        </w:rPr>
        <w:t xml:space="preserve"> </w:t>
      </w:r>
      <w:r w:rsidR="00295701" w:rsidRPr="00914F9D">
        <w:rPr>
          <w:sz w:val="24"/>
          <w:szCs w:val="24"/>
        </w:rPr>
        <w:t xml:space="preserve">for the past 5 year. </w:t>
      </w:r>
      <w:r w:rsidRPr="00914F9D">
        <w:rPr>
          <w:sz w:val="24"/>
          <w:szCs w:val="24"/>
        </w:rPr>
        <w:t xml:space="preserve">She has served on the Board of Directors for the past four years. </w:t>
      </w:r>
    </w:p>
    <w:p w14:paraId="64EA54E9" w14:textId="77777777" w:rsidR="00E65102" w:rsidRPr="00914F9D" w:rsidRDefault="00E65102" w:rsidP="00E65102">
      <w:pPr>
        <w:rPr>
          <w:sz w:val="24"/>
          <w:szCs w:val="24"/>
        </w:rPr>
      </w:pPr>
    </w:p>
    <w:p w14:paraId="0CC858D2" w14:textId="4FA40B52" w:rsidR="00E65102" w:rsidRPr="00914F9D" w:rsidRDefault="00E65102" w:rsidP="00E65102">
      <w:pPr>
        <w:rPr>
          <w:sz w:val="24"/>
          <w:szCs w:val="24"/>
        </w:rPr>
      </w:pPr>
      <w:r w:rsidRPr="00914F9D">
        <w:rPr>
          <w:b/>
          <w:bCs/>
          <w:sz w:val="24"/>
          <w:szCs w:val="24"/>
        </w:rPr>
        <w:t>David Flowers</w:t>
      </w:r>
      <w:r w:rsidRPr="00914F9D">
        <w:rPr>
          <w:sz w:val="24"/>
          <w:szCs w:val="24"/>
        </w:rPr>
        <w:t xml:space="preserve"> is a retired Baltimore County employee with 32 years of service having worked in the Office of Planning and Zoning, Environmental Protection &amp; Resource Management, and Permits &amp; Development Management. Since retirement he has done private consulting work for various engineering firms and private parties for proposed development in Baltimore County and City. He has been a credit union volunteer since 1995 on committees such as Legislative, Policy, Nominating, and Building Operations. He has served on the Board of Directors since 1998 and presently serves as the Assistant Manager in the credit union reporting to the Board of Directors. </w:t>
      </w:r>
    </w:p>
    <w:p w14:paraId="07D4671F" w14:textId="77777777" w:rsidR="00E65102" w:rsidRPr="00914F9D" w:rsidRDefault="00E65102" w:rsidP="00E65102">
      <w:pPr>
        <w:rPr>
          <w:sz w:val="24"/>
          <w:szCs w:val="24"/>
        </w:rPr>
      </w:pPr>
    </w:p>
    <w:p w14:paraId="67013CA2" w14:textId="30EFE19C" w:rsidR="006168D7" w:rsidRPr="00914F9D" w:rsidRDefault="00E65102" w:rsidP="00E65102">
      <w:pPr>
        <w:rPr>
          <w:sz w:val="24"/>
          <w:szCs w:val="24"/>
        </w:rPr>
      </w:pPr>
      <w:r w:rsidRPr="00914F9D">
        <w:rPr>
          <w:b/>
          <w:bCs/>
          <w:sz w:val="24"/>
          <w:szCs w:val="24"/>
        </w:rPr>
        <w:t>Ashley Wallington</w:t>
      </w:r>
      <w:r w:rsidR="00066CBF" w:rsidRPr="00914F9D">
        <w:rPr>
          <w:b/>
          <w:bCs/>
          <w:sz w:val="24"/>
          <w:szCs w:val="24"/>
        </w:rPr>
        <w:t xml:space="preserve"> </w:t>
      </w:r>
      <w:r w:rsidR="00066CBF" w:rsidRPr="00914F9D">
        <w:rPr>
          <w:sz w:val="24"/>
          <w:szCs w:val="24"/>
        </w:rPr>
        <w:t>has been a member of BCEFCU since October 2021. S</w:t>
      </w:r>
      <w:r w:rsidR="00B36F3D" w:rsidRPr="00914F9D">
        <w:rPr>
          <w:sz w:val="24"/>
          <w:szCs w:val="24"/>
        </w:rPr>
        <w:t>he</w:t>
      </w:r>
      <w:r w:rsidRPr="00914F9D">
        <w:rPr>
          <w:sz w:val="24"/>
          <w:szCs w:val="24"/>
        </w:rPr>
        <w:t xml:space="preserve"> </w:t>
      </w:r>
      <w:r w:rsidR="00360098" w:rsidRPr="00914F9D">
        <w:rPr>
          <w:sz w:val="24"/>
          <w:szCs w:val="24"/>
        </w:rPr>
        <w:t xml:space="preserve">has been employed by Baltimore County Department of Social Services </w:t>
      </w:r>
      <w:r w:rsidR="0070570A" w:rsidRPr="00914F9D">
        <w:rPr>
          <w:sz w:val="24"/>
          <w:szCs w:val="24"/>
        </w:rPr>
        <w:t xml:space="preserve">for the past </w:t>
      </w:r>
      <w:r w:rsidR="00C65840" w:rsidRPr="00914F9D">
        <w:rPr>
          <w:sz w:val="24"/>
          <w:szCs w:val="24"/>
        </w:rPr>
        <w:t>5 ½ years</w:t>
      </w:r>
      <w:r w:rsidR="00B36F3D" w:rsidRPr="00914F9D">
        <w:rPr>
          <w:sz w:val="24"/>
          <w:szCs w:val="24"/>
        </w:rPr>
        <w:t xml:space="preserve"> and currently </w:t>
      </w:r>
      <w:r w:rsidR="00404AF4" w:rsidRPr="00914F9D">
        <w:rPr>
          <w:sz w:val="24"/>
          <w:szCs w:val="24"/>
        </w:rPr>
        <w:t xml:space="preserve">holds the position of </w:t>
      </w:r>
      <w:r w:rsidR="00577D50" w:rsidRPr="00914F9D">
        <w:rPr>
          <w:sz w:val="24"/>
          <w:szCs w:val="24"/>
        </w:rPr>
        <w:t xml:space="preserve">Food </w:t>
      </w:r>
      <w:r w:rsidR="003349B7" w:rsidRPr="00914F9D">
        <w:rPr>
          <w:sz w:val="24"/>
          <w:szCs w:val="24"/>
        </w:rPr>
        <w:t>Security Coordinator</w:t>
      </w:r>
      <w:r w:rsidRPr="00914F9D">
        <w:rPr>
          <w:sz w:val="24"/>
          <w:szCs w:val="24"/>
        </w:rPr>
        <w:t>/ Program Manager</w:t>
      </w:r>
      <w:r w:rsidR="00404AF4" w:rsidRPr="00914F9D">
        <w:rPr>
          <w:sz w:val="24"/>
          <w:szCs w:val="24"/>
        </w:rPr>
        <w:t xml:space="preserve"> for Health and Human Services. </w:t>
      </w:r>
      <w:r w:rsidR="000D291A" w:rsidRPr="00914F9D">
        <w:rPr>
          <w:sz w:val="24"/>
          <w:szCs w:val="24"/>
        </w:rPr>
        <w:t xml:space="preserve">Ashley </w:t>
      </w:r>
      <w:r w:rsidR="00B36F3D" w:rsidRPr="00914F9D">
        <w:rPr>
          <w:sz w:val="24"/>
          <w:szCs w:val="24"/>
        </w:rPr>
        <w:t xml:space="preserve">has served on </w:t>
      </w:r>
      <w:r w:rsidR="00E04545" w:rsidRPr="00914F9D">
        <w:rPr>
          <w:sz w:val="24"/>
          <w:szCs w:val="24"/>
        </w:rPr>
        <w:t xml:space="preserve">the Investment Committee. She </w:t>
      </w:r>
      <w:r w:rsidR="00C65840" w:rsidRPr="00914F9D">
        <w:rPr>
          <w:sz w:val="24"/>
          <w:szCs w:val="24"/>
        </w:rPr>
        <w:t xml:space="preserve">has served on the Board of Directors for the past year </w:t>
      </w:r>
      <w:r w:rsidR="00E04545" w:rsidRPr="00914F9D">
        <w:rPr>
          <w:sz w:val="24"/>
          <w:szCs w:val="24"/>
        </w:rPr>
        <w:t xml:space="preserve">and in that time </w:t>
      </w:r>
      <w:r w:rsidR="00BC2862" w:rsidRPr="00914F9D">
        <w:rPr>
          <w:sz w:val="24"/>
          <w:szCs w:val="24"/>
        </w:rPr>
        <w:t>completed both the MD/DC Volunteer Leadership and Connect Conferences</w:t>
      </w:r>
      <w:r w:rsidR="00183422" w:rsidRPr="00914F9D">
        <w:rPr>
          <w:sz w:val="24"/>
          <w:szCs w:val="24"/>
        </w:rPr>
        <w:t xml:space="preserve"> as well as the BSA training offered at the conference. </w:t>
      </w:r>
    </w:p>
    <w:p w14:paraId="0A90927B" w14:textId="77777777" w:rsidR="006168D7" w:rsidRDefault="006168D7" w:rsidP="00E65102"/>
    <w:p w14:paraId="0AAF4794" w14:textId="15E4E420" w:rsidR="006168D7" w:rsidRPr="00914F9D" w:rsidRDefault="006168D7" w:rsidP="00E65102">
      <w:pPr>
        <w:rPr>
          <w:sz w:val="24"/>
          <w:szCs w:val="24"/>
        </w:rPr>
      </w:pPr>
      <w:r w:rsidRPr="00914F9D">
        <w:rPr>
          <w:b/>
          <w:bCs/>
          <w:sz w:val="24"/>
          <w:szCs w:val="24"/>
        </w:rPr>
        <w:t>Brady Loch</w:t>
      </w:r>
      <w:r w:rsidR="00DD3B17" w:rsidRPr="00914F9D">
        <w:rPr>
          <w:b/>
          <w:bCs/>
          <w:sz w:val="24"/>
          <w:szCs w:val="24"/>
        </w:rPr>
        <w:t>er</w:t>
      </w:r>
      <w:r w:rsidR="00DD3B17" w:rsidRPr="00914F9D">
        <w:rPr>
          <w:sz w:val="24"/>
          <w:szCs w:val="24"/>
        </w:rPr>
        <w:t xml:space="preserve"> is currently employed </w:t>
      </w:r>
      <w:r w:rsidR="00CB30AF" w:rsidRPr="00914F9D">
        <w:rPr>
          <w:sz w:val="24"/>
          <w:szCs w:val="24"/>
        </w:rPr>
        <w:t xml:space="preserve">as the Deputy Director of Environmental Protection and Sustainability </w:t>
      </w:r>
      <w:r w:rsidR="00F92DF5" w:rsidRPr="00914F9D">
        <w:rPr>
          <w:sz w:val="24"/>
          <w:szCs w:val="24"/>
        </w:rPr>
        <w:t xml:space="preserve">for </w:t>
      </w:r>
      <w:r w:rsidR="00CB30AF" w:rsidRPr="00914F9D">
        <w:rPr>
          <w:sz w:val="24"/>
          <w:szCs w:val="24"/>
        </w:rPr>
        <w:t>Baltimore County</w:t>
      </w:r>
      <w:r w:rsidR="00F92DF5" w:rsidRPr="00914F9D">
        <w:rPr>
          <w:sz w:val="24"/>
          <w:szCs w:val="24"/>
        </w:rPr>
        <w:t xml:space="preserve"> Government</w:t>
      </w:r>
      <w:r w:rsidR="00D07956" w:rsidRPr="00914F9D">
        <w:rPr>
          <w:sz w:val="24"/>
          <w:szCs w:val="24"/>
        </w:rPr>
        <w:t xml:space="preserve"> since July of 2019. </w:t>
      </w:r>
      <w:r w:rsidR="00E3544B" w:rsidRPr="00914F9D">
        <w:rPr>
          <w:sz w:val="24"/>
          <w:szCs w:val="24"/>
        </w:rPr>
        <w:t xml:space="preserve">Before that he worked </w:t>
      </w:r>
      <w:r w:rsidR="008B7F16" w:rsidRPr="00914F9D">
        <w:rPr>
          <w:sz w:val="24"/>
          <w:szCs w:val="24"/>
        </w:rPr>
        <w:t xml:space="preserve">as the Assistant County Attorney in the Department of Permits, Approvals and Inspections </w:t>
      </w:r>
      <w:r w:rsidR="00FC26F1" w:rsidRPr="00914F9D">
        <w:rPr>
          <w:sz w:val="24"/>
          <w:szCs w:val="24"/>
        </w:rPr>
        <w:t xml:space="preserve">(PAI) </w:t>
      </w:r>
      <w:r w:rsidR="008B7F16" w:rsidRPr="00914F9D">
        <w:rPr>
          <w:sz w:val="24"/>
          <w:szCs w:val="24"/>
        </w:rPr>
        <w:t>focusing on land use</w:t>
      </w:r>
      <w:r w:rsidR="00FC26F1" w:rsidRPr="00914F9D">
        <w:rPr>
          <w:sz w:val="24"/>
          <w:szCs w:val="24"/>
        </w:rPr>
        <w:t xml:space="preserve"> and condemnation litigation. As the administrator in PAI, his duties included </w:t>
      </w:r>
      <w:r w:rsidR="00A44128" w:rsidRPr="00914F9D">
        <w:rPr>
          <w:sz w:val="24"/>
          <w:szCs w:val="24"/>
        </w:rPr>
        <w:t xml:space="preserve">managing the regulatory towing program, leading the </w:t>
      </w:r>
      <w:r w:rsidR="00E12563" w:rsidRPr="00914F9D">
        <w:rPr>
          <w:sz w:val="24"/>
          <w:szCs w:val="24"/>
        </w:rPr>
        <w:t>C</w:t>
      </w:r>
      <w:r w:rsidR="00A44128" w:rsidRPr="00914F9D">
        <w:rPr>
          <w:sz w:val="24"/>
          <w:szCs w:val="24"/>
        </w:rPr>
        <w:t xml:space="preserve">ounty’s </w:t>
      </w:r>
      <w:r w:rsidR="00E12563" w:rsidRPr="00914F9D">
        <w:rPr>
          <w:sz w:val="24"/>
          <w:szCs w:val="24"/>
        </w:rPr>
        <w:t>T</w:t>
      </w:r>
      <w:r w:rsidR="00A44128" w:rsidRPr="00914F9D">
        <w:rPr>
          <w:sz w:val="24"/>
          <w:szCs w:val="24"/>
        </w:rPr>
        <w:t xml:space="preserve">radepoint Atlantic interagency development </w:t>
      </w:r>
      <w:r w:rsidR="00E12563" w:rsidRPr="00914F9D">
        <w:rPr>
          <w:sz w:val="24"/>
          <w:szCs w:val="24"/>
        </w:rPr>
        <w:t xml:space="preserve">workgroup and resolving development review issues for County residents and developers. </w:t>
      </w:r>
      <w:r w:rsidR="00F40660" w:rsidRPr="00914F9D">
        <w:rPr>
          <w:sz w:val="24"/>
          <w:szCs w:val="24"/>
        </w:rPr>
        <w:t xml:space="preserve">In 2023-24 he </w:t>
      </w:r>
      <w:r w:rsidR="00326355" w:rsidRPr="00914F9D">
        <w:rPr>
          <w:sz w:val="24"/>
          <w:szCs w:val="24"/>
        </w:rPr>
        <w:t>was nominated by the County Executive</w:t>
      </w:r>
      <w:r w:rsidR="00820572" w:rsidRPr="00914F9D">
        <w:rPr>
          <w:sz w:val="24"/>
          <w:szCs w:val="24"/>
        </w:rPr>
        <w:t xml:space="preserve"> for the </w:t>
      </w:r>
      <w:r w:rsidR="00326355" w:rsidRPr="00914F9D">
        <w:rPr>
          <w:sz w:val="24"/>
          <w:szCs w:val="24"/>
        </w:rPr>
        <w:t>Leadership Baltimore County class</w:t>
      </w:r>
      <w:r w:rsidR="00820572" w:rsidRPr="00914F9D">
        <w:rPr>
          <w:sz w:val="24"/>
          <w:szCs w:val="24"/>
        </w:rPr>
        <w:t xml:space="preserve">, which he successfully completed. </w:t>
      </w:r>
      <w:r w:rsidR="009D358E" w:rsidRPr="00914F9D">
        <w:rPr>
          <w:sz w:val="24"/>
          <w:szCs w:val="24"/>
        </w:rPr>
        <w:t xml:space="preserve">Brady has been a credit union member and advocate for </w:t>
      </w:r>
      <w:r w:rsidR="001E5396" w:rsidRPr="00914F9D">
        <w:rPr>
          <w:sz w:val="24"/>
          <w:szCs w:val="24"/>
        </w:rPr>
        <w:t xml:space="preserve">many years. </w:t>
      </w:r>
    </w:p>
    <w:p w14:paraId="36AF6E91" w14:textId="77777777" w:rsidR="00E65102" w:rsidRDefault="00E65102" w:rsidP="00E65102"/>
    <w:p w14:paraId="161D1710" w14:textId="77777777" w:rsidR="00E65102" w:rsidRDefault="00E65102"/>
    <w:sectPr w:rsidR="00E65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02"/>
    <w:rsid w:val="00066CBF"/>
    <w:rsid w:val="000D291A"/>
    <w:rsid w:val="000E552E"/>
    <w:rsid w:val="00183422"/>
    <w:rsid w:val="001E5396"/>
    <w:rsid w:val="00295701"/>
    <w:rsid w:val="00326355"/>
    <w:rsid w:val="003349B7"/>
    <w:rsid w:val="00345CD2"/>
    <w:rsid w:val="00360098"/>
    <w:rsid w:val="003E56D9"/>
    <w:rsid w:val="00404AF4"/>
    <w:rsid w:val="004128BB"/>
    <w:rsid w:val="004C29A5"/>
    <w:rsid w:val="00530211"/>
    <w:rsid w:val="00577D50"/>
    <w:rsid w:val="00593F87"/>
    <w:rsid w:val="0060348F"/>
    <w:rsid w:val="006168D7"/>
    <w:rsid w:val="0070570A"/>
    <w:rsid w:val="007140EE"/>
    <w:rsid w:val="007578DA"/>
    <w:rsid w:val="00820572"/>
    <w:rsid w:val="008B7F16"/>
    <w:rsid w:val="00914F9D"/>
    <w:rsid w:val="009D3013"/>
    <w:rsid w:val="009D358E"/>
    <w:rsid w:val="00A44128"/>
    <w:rsid w:val="00A81BA4"/>
    <w:rsid w:val="00B36F3D"/>
    <w:rsid w:val="00B94D37"/>
    <w:rsid w:val="00BC2862"/>
    <w:rsid w:val="00C65840"/>
    <w:rsid w:val="00CB30AF"/>
    <w:rsid w:val="00D07956"/>
    <w:rsid w:val="00D37DAB"/>
    <w:rsid w:val="00DD3B17"/>
    <w:rsid w:val="00E04545"/>
    <w:rsid w:val="00E12563"/>
    <w:rsid w:val="00E3544B"/>
    <w:rsid w:val="00E65102"/>
    <w:rsid w:val="00EC2685"/>
    <w:rsid w:val="00F107E1"/>
    <w:rsid w:val="00F40660"/>
    <w:rsid w:val="00F92DF5"/>
    <w:rsid w:val="00FC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7C28"/>
  <w15:chartTrackingRefBased/>
  <w15:docId w15:val="{78093AA8-0604-4240-B4A2-50DA0E14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102"/>
    <w:rPr>
      <w:rFonts w:eastAsiaTheme="majorEastAsia" w:cstheme="majorBidi"/>
      <w:color w:val="272727" w:themeColor="text1" w:themeTint="D8"/>
    </w:rPr>
  </w:style>
  <w:style w:type="paragraph" w:styleId="Title">
    <w:name w:val="Title"/>
    <w:basedOn w:val="Normal"/>
    <w:next w:val="Normal"/>
    <w:link w:val="TitleChar"/>
    <w:uiPriority w:val="10"/>
    <w:qFormat/>
    <w:rsid w:val="00E65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02"/>
    <w:pPr>
      <w:spacing w:before="160"/>
      <w:jc w:val="center"/>
    </w:pPr>
    <w:rPr>
      <w:i/>
      <w:iCs/>
      <w:color w:val="404040" w:themeColor="text1" w:themeTint="BF"/>
    </w:rPr>
  </w:style>
  <w:style w:type="character" w:customStyle="1" w:styleId="QuoteChar">
    <w:name w:val="Quote Char"/>
    <w:basedOn w:val="DefaultParagraphFont"/>
    <w:link w:val="Quote"/>
    <w:uiPriority w:val="29"/>
    <w:rsid w:val="00E65102"/>
    <w:rPr>
      <w:i/>
      <w:iCs/>
      <w:color w:val="404040" w:themeColor="text1" w:themeTint="BF"/>
    </w:rPr>
  </w:style>
  <w:style w:type="paragraph" w:styleId="ListParagraph">
    <w:name w:val="List Paragraph"/>
    <w:basedOn w:val="Normal"/>
    <w:uiPriority w:val="34"/>
    <w:qFormat/>
    <w:rsid w:val="00E65102"/>
    <w:pPr>
      <w:ind w:left="720"/>
      <w:contextualSpacing/>
    </w:pPr>
  </w:style>
  <w:style w:type="character" w:styleId="IntenseEmphasis">
    <w:name w:val="Intense Emphasis"/>
    <w:basedOn w:val="DefaultParagraphFont"/>
    <w:uiPriority w:val="21"/>
    <w:qFormat/>
    <w:rsid w:val="00E65102"/>
    <w:rPr>
      <w:i/>
      <w:iCs/>
      <w:color w:val="0F4761" w:themeColor="accent1" w:themeShade="BF"/>
    </w:rPr>
  </w:style>
  <w:style w:type="paragraph" w:styleId="IntenseQuote">
    <w:name w:val="Intense Quote"/>
    <w:basedOn w:val="Normal"/>
    <w:next w:val="Normal"/>
    <w:link w:val="IntenseQuoteChar"/>
    <w:uiPriority w:val="30"/>
    <w:qFormat/>
    <w:rsid w:val="00E65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102"/>
    <w:rPr>
      <w:i/>
      <w:iCs/>
      <w:color w:val="0F4761" w:themeColor="accent1" w:themeShade="BF"/>
    </w:rPr>
  </w:style>
  <w:style w:type="character" w:styleId="IntenseReference">
    <w:name w:val="Intense Reference"/>
    <w:basedOn w:val="DefaultParagraphFont"/>
    <w:uiPriority w:val="32"/>
    <w:qFormat/>
    <w:rsid w:val="00E651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37704">
      <w:bodyDiv w:val="1"/>
      <w:marLeft w:val="0"/>
      <w:marRight w:val="0"/>
      <w:marTop w:val="0"/>
      <w:marBottom w:val="0"/>
      <w:divBdr>
        <w:top w:val="none" w:sz="0" w:space="0" w:color="auto"/>
        <w:left w:val="none" w:sz="0" w:space="0" w:color="auto"/>
        <w:bottom w:val="none" w:sz="0" w:space="0" w:color="auto"/>
        <w:right w:val="none" w:sz="0" w:space="0" w:color="auto"/>
      </w:divBdr>
    </w:div>
    <w:div w:id="19911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Ruark</dc:creator>
  <cp:keywords/>
  <dc:description/>
  <cp:lastModifiedBy>Laura Ruark</cp:lastModifiedBy>
  <cp:revision>3</cp:revision>
  <dcterms:created xsi:type="dcterms:W3CDTF">2024-12-13T16:45:00Z</dcterms:created>
  <dcterms:modified xsi:type="dcterms:W3CDTF">2024-12-13T16:45:00Z</dcterms:modified>
</cp:coreProperties>
</file>